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690F" w:rsidRPr="0085794D" w:rsidRDefault="00A9690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4B9E8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42CD06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690F" w:rsidRDefault="00A9690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8F551A">
        <w:rPr>
          <w:rFonts w:eastAsia="Times New Roman"/>
          <w:b/>
          <w:szCs w:val="26"/>
          <w:lang w:val="pt-BR"/>
        </w:rPr>
        <w:t>Tốt nghiệp THPT hoặc tương đương</w:t>
      </w:r>
    </w:p>
    <w:p w:rsidR="00A9690F" w:rsidRPr="00806EF1" w:rsidRDefault="00A9690F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7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680"/>
        <w:gridCol w:w="960"/>
      </w:tblGrid>
      <w:tr w:rsidR="00C96636" w:rsidRPr="00C96636" w:rsidTr="00C96636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C96636" w:rsidRPr="00C96636" w:rsidTr="00C96636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C96636" w:rsidRPr="00C96636" w:rsidTr="00C9663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C96636" w:rsidRPr="00C96636" w:rsidTr="00C96636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96636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C96636" w:rsidRPr="00C96636" w:rsidTr="00C9663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C96636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C96636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96636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C96636">
              <w:rPr>
                <w:rFonts w:eastAsia="Times New Roman"/>
                <w:color w:val="00B0F0"/>
                <w:szCs w:val="26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C96636">
              <w:rPr>
                <w:rFonts w:eastAsia="Times New Roman"/>
                <w:color w:val="00B0F0"/>
                <w:szCs w:val="26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PLC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2(0,2,2)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E26B0A"/>
                <w:sz w:val="28"/>
                <w:szCs w:val="28"/>
              </w:rPr>
            </w:pPr>
            <w:r w:rsidRPr="00C96636">
              <w:rPr>
                <w:rFonts w:eastAsia="Times New Roman"/>
                <w:color w:val="E26B0A"/>
                <w:sz w:val="28"/>
                <w:szCs w:val="28"/>
              </w:rPr>
              <w:t>TĐH quá trình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TT Tự động hóa quá trình công nghệ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TĐH quá trình công nghệ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C96636">
              <w:rPr>
                <w:rFonts w:eastAsia="Times New Roman"/>
                <w:color w:val="00B0F0"/>
                <w:szCs w:val="26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79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96636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rPr>
                <w:rFonts w:eastAsia="Times New Roman"/>
                <w:color w:val="E26B0A"/>
                <w:szCs w:val="26"/>
              </w:rPr>
            </w:pPr>
            <w:r w:rsidRPr="00C96636">
              <w:rPr>
                <w:rFonts w:eastAsia="Times New Roman"/>
                <w:color w:val="E26B0A"/>
                <w:szCs w:val="26"/>
              </w:rPr>
              <w:t>TT Điện tử công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96636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96636">
              <w:rPr>
                <w:rFonts w:eastAsia="Times New Roman"/>
                <w:color w:val="000000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96636" w:rsidRPr="00C96636" w:rsidTr="00C96636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96636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C96636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9663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A9690F" w:rsidRDefault="00A9690F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A9690F" w:rsidRDefault="00A9690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690F" w:rsidRPr="00867963" w:rsidRDefault="00A9690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690F" w:rsidRPr="00867963" w:rsidRDefault="00A9690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690F" w:rsidSect="00A9690F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690F" w:rsidSect="00A9690F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766" w:rsidRDefault="002D3766" w:rsidP="00CF4EA8">
      <w:pPr>
        <w:spacing w:before="0" w:after="0" w:line="240" w:lineRule="auto"/>
      </w:pPr>
      <w:r>
        <w:separator/>
      </w:r>
    </w:p>
  </w:endnote>
  <w:endnote w:type="continuationSeparator" w:id="0">
    <w:p w:rsidR="002D3766" w:rsidRDefault="002D376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0F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90F" w:rsidRPr="00CF4EA8" w:rsidRDefault="00A9690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9663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690F" w:rsidRPr="00CF4EA8" w:rsidRDefault="00A9690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9663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690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690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766" w:rsidRDefault="002D3766" w:rsidP="00CF4EA8">
      <w:pPr>
        <w:spacing w:before="0" w:after="0" w:line="240" w:lineRule="auto"/>
      </w:pPr>
      <w:r>
        <w:separator/>
      </w:r>
    </w:p>
  </w:footnote>
  <w:footnote w:type="continuationSeparator" w:id="0">
    <w:p w:rsidR="002D3766" w:rsidRDefault="002D376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633"/>
    <w:rsid w:val="00271AAD"/>
    <w:rsid w:val="00273157"/>
    <w:rsid w:val="002D3766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8F551A"/>
    <w:rsid w:val="0091510B"/>
    <w:rsid w:val="00922B14"/>
    <w:rsid w:val="00943BED"/>
    <w:rsid w:val="00954674"/>
    <w:rsid w:val="009A078B"/>
    <w:rsid w:val="009B7D50"/>
    <w:rsid w:val="009F4E30"/>
    <w:rsid w:val="00A257A9"/>
    <w:rsid w:val="00A27687"/>
    <w:rsid w:val="00A42227"/>
    <w:rsid w:val="00A9690F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6636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2017-07-03T02:34:00Z</dcterms:created>
  <dcterms:modified xsi:type="dcterms:W3CDTF">2017-07-04T01:11:00Z</dcterms:modified>
</cp:coreProperties>
</file>